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C96DD" w14:textId="3AC59203" w:rsidR="00A12A7E" w:rsidRPr="00DC2499" w:rsidRDefault="00DC2499" w:rsidP="00A12A7E">
      <w:pPr>
        <w:spacing w:line="240" w:lineRule="auto"/>
        <w:rPr>
          <w:rFonts w:asciiTheme="minorHAnsi" w:hAnsiTheme="minorHAnsi" w:cstheme="minorHAnsi"/>
          <w:highlight w:val="yellow"/>
        </w:rPr>
      </w:pPr>
      <w:r w:rsidRPr="00DC2499">
        <w:rPr>
          <w:rFonts w:asciiTheme="minorHAnsi" w:hAnsiTheme="minorHAnsi" w:cstheme="minorHAnsi"/>
          <w:highlight w:val="yellow"/>
        </w:rPr>
        <w:t>[Date]</w:t>
      </w:r>
    </w:p>
    <w:p w14:paraId="3DF474A0" w14:textId="77777777" w:rsidR="00A12A7E" w:rsidRDefault="00A12A7E" w:rsidP="00A12A7E">
      <w:pPr>
        <w:spacing w:line="240" w:lineRule="auto"/>
        <w:rPr>
          <w:rFonts w:asciiTheme="minorHAnsi" w:hAnsiTheme="minorHAnsi" w:cstheme="minorHAnsi"/>
        </w:rPr>
      </w:pPr>
    </w:p>
    <w:p w14:paraId="662AFDE2" w14:textId="77777777" w:rsidR="00A12A7E" w:rsidRDefault="00A12A7E" w:rsidP="00A12A7E">
      <w:pPr>
        <w:spacing w:line="240" w:lineRule="auto"/>
        <w:rPr>
          <w:rFonts w:asciiTheme="minorHAnsi" w:hAnsiTheme="minorHAnsi" w:cstheme="minorHAnsi"/>
        </w:rPr>
      </w:pPr>
      <w:r>
        <w:rPr>
          <w:rFonts w:asciiTheme="minorHAnsi" w:hAnsiTheme="minorHAnsi" w:cstheme="minorHAnsi"/>
        </w:rPr>
        <w:t>The Honorable Jose Medina</w:t>
      </w:r>
    </w:p>
    <w:p w14:paraId="1A5AA630" w14:textId="77777777" w:rsidR="00A12A7E" w:rsidRDefault="00A12A7E" w:rsidP="00A12A7E">
      <w:pPr>
        <w:spacing w:line="240" w:lineRule="auto"/>
        <w:rPr>
          <w:rFonts w:asciiTheme="minorHAnsi" w:hAnsiTheme="minorHAnsi" w:cstheme="minorHAnsi"/>
        </w:rPr>
      </w:pPr>
      <w:r>
        <w:rPr>
          <w:rFonts w:asciiTheme="minorHAnsi" w:hAnsiTheme="minorHAnsi" w:cstheme="minorHAnsi"/>
        </w:rPr>
        <w:t>Chair, Assembly Higher Education Committee</w:t>
      </w:r>
    </w:p>
    <w:p w14:paraId="22A6462C" w14:textId="77777777" w:rsidR="00A12A7E" w:rsidRDefault="00A12A7E" w:rsidP="00A12A7E">
      <w:pPr>
        <w:spacing w:line="240" w:lineRule="auto"/>
        <w:rPr>
          <w:rFonts w:asciiTheme="minorHAnsi" w:hAnsiTheme="minorHAnsi" w:cstheme="minorHAnsi"/>
        </w:rPr>
      </w:pPr>
      <w:r>
        <w:rPr>
          <w:rFonts w:asciiTheme="minorHAnsi" w:hAnsiTheme="minorHAnsi" w:cstheme="minorHAnsi"/>
        </w:rPr>
        <w:t>The State Capitol Room 2141</w:t>
      </w:r>
    </w:p>
    <w:p w14:paraId="5FDECB71" w14:textId="77777777" w:rsidR="00A12A7E" w:rsidRDefault="00A12A7E" w:rsidP="00A12A7E">
      <w:pPr>
        <w:spacing w:line="240" w:lineRule="auto"/>
        <w:rPr>
          <w:rFonts w:asciiTheme="minorHAnsi" w:hAnsiTheme="minorHAnsi" w:cstheme="minorHAnsi"/>
        </w:rPr>
      </w:pPr>
      <w:r>
        <w:rPr>
          <w:rFonts w:asciiTheme="minorHAnsi" w:hAnsiTheme="minorHAnsi" w:cstheme="minorHAnsi"/>
        </w:rPr>
        <w:t>Sacramento, CA 951814</w:t>
      </w:r>
    </w:p>
    <w:p w14:paraId="012F9681" w14:textId="77777777" w:rsidR="00A12A7E" w:rsidRDefault="00A12A7E" w:rsidP="00A12A7E">
      <w:pPr>
        <w:spacing w:line="240" w:lineRule="auto"/>
        <w:rPr>
          <w:rFonts w:asciiTheme="minorHAnsi" w:hAnsiTheme="minorHAnsi" w:cstheme="minorHAnsi"/>
        </w:rPr>
      </w:pPr>
    </w:p>
    <w:p w14:paraId="32383B92" w14:textId="205FF413" w:rsidR="00A12A7E" w:rsidRPr="00DC2499" w:rsidRDefault="00A12A7E" w:rsidP="00A12A7E">
      <w:pPr>
        <w:spacing w:line="240" w:lineRule="auto"/>
        <w:rPr>
          <w:rFonts w:asciiTheme="minorHAnsi" w:hAnsiTheme="minorHAnsi" w:cstheme="minorHAnsi"/>
          <w:b/>
          <w:bCs/>
        </w:rPr>
      </w:pPr>
      <w:r w:rsidRPr="00DC2499">
        <w:rPr>
          <w:rFonts w:asciiTheme="minorHAnsi" w:hAnsiTheme="minorHAnsi" w:cstheme="minorHAnsi"/>
          <w:b/>
          <w:bCs/>
        </w:rPr>
        <w:t>SUBJECT:</w:t>
      </w:r>
      <w:r w:rsidR="00DC2499" w:rsidRPr="00DC2499">
        <w:rPr>
          <w:rFonts w:asciiTheme="minorHAnsi" w:hAnsiTheme="minorHAnsi" w:cstheme="minorHAnsi"/>
          <w:b/>
          <w:bCs/>
        </w:rPr>
        <w:t xml:space="preserve"> </w:t>
      </w:r>
      <w:r w:rsidRPr="00DC2499">
        <w:rPr>
          <w:rFonts w:asciiTheme="minorHAnsi" w:hAnsiTheme="minorHAnsi" w:cstheme="minorHAnsi"/>
          <w:b/>
          <w:bCs/>
        </w:rPr>
        <w:t>AB 1269 (Garcia)</w:t>
      </w:r>
      <w:r w:rsidR="00DC2499" w:rsidRPr="00DC2499">
        <w:rPr>
          <w:rFonts w:asciiTheme="minorHAnsi" w:hAnsiTheme="minorHAnsi" w:cstheme="minorHAnsi"/>
          <w:b/>
          <w:bCs/>
        </w:rPr>
        <w:tab/>
      </w:r>
      <w:r w:rsidR="00DC2499" w:rsidRPr="00DC2499">
        <w:rPr>
          <w:rFonts w:asciiTheme="minorHAnsi" w:hAnsiTheme="minorHAnsi" w:cstheme="minorHAnsi"/>
          <w:b/>
          <w:bCs/>
        </w:rPr>
        <w:tab/>
      </w:r>
      <w:r w:rsidRPr="00DC2499">
        <w:rPr>
          <w:rFonts w:asciiTheme="minorHAnsi" w:hAnsiTheme="minorHAnsi" w:cstheme="minorHAnsi"/>
          <w:b/>
          <w:bCs/>
        </w:rPr>
        <w:t>POSITION:</w:t>
      </w:r>
      <w:r w:rsidRPr="00DC2499">
        <w:rPr>
          <w:rFonts w:asciiTheme="minorHAnsi" w:hAnsiTheme="minorHAnsi" w:cstheme="minorHAnsi"/>
          <w:b/>
          <w:bCs/>
        </w:rPr>
        <w:tab/>
        <w:t>Support</w:t>
      </w:r>
    </w:p>
    <w:p w14:paraId="32522618" w14:textId="77777777" w:rsidR="00A12A7E" w:rsidRPr="00DC2499" w:rsidRDefault="00A12A7E" w:rsidP="00A12A7E">
      <w:pPr>
        <w:spacing w:line="240" w:lineRule="auto"/>
        <w:rPr>
          <w:rFonts w:asciiTheme="minorHAnsi" w:hAnsiTheme="minorHAnsi" w:cstheme="minorHAnsi"/>
          <w:b/>
          <w:bCs/>
        </w:rPr>
      </w:pPr>
    </w:p>
    <w:p w14:paraId="148C44F2" w14:textId="407D2B8F" w:rsidR="00A12A7E" w:rsidRDefault="00A12A7E" w:rsidP="00A12A7E">
      <w:pPr>
        <w:spacing w:line="240" w:lineRule="auto"/>
        <w:rPr>
          <w:rFonts w:asciiTheme="minorHAnsi" w:hAnsiTheme="minorHAnsi" w:cstheme="minorHAnsi"/>
        </w:rPr>
      </w:pPr>
      <w:r>
        <w:rPr>
          <w:rFonts w:asciiTheme="minorHAnsi" w:hAnsiTheme="minorHAnsi" w:cstheme="minorHAnsi"/>
        </w:rPr>
        <w:t>Dear Assembly</w:t>
      </w:r>
      <w:r w:rsidR="00DC2499">
        <w:rPr>
          <w:rFonts w:asciiTheme="minorHAnsi" w:hAnsiTheme="minorHAnsi" w:cstheme="minorHAnsi"/>
        </w:rPr>
        <w:t>m</w:t>
      </w:r>
      <w:r>
        <w:rPr>
          <w:rFonts w:asciiTheme="minorHAnsi" w:hAnsiTheme="minorHAnsi" w:cstheme="minorHAnsi"/>
        </w:rPr>
        <w:t>ember Medina:</w:t>
      </w:r>
    </w:p>
    <w:p w14:paraId="643DA80E" w14:textId="77777777" w:rsidR="00A12A7E" w:rsidRDefault="00A12A7E" w:rsidP="00A12A7E">
      <w:pPr>
        <w:spacing w:line="240" w:lineRule="auto"/>
        <w:rPr>
          <w:rFonts w:asciiTheme="minorHAnsi" w:hAnsiTheme="minorHAnsi" w:cstheme="minorHAnsi"/>
        </w:rPr>
      </w:pPr>
    </w:p>
    <w:p w14:paraId="4B596983" w14:textId="0678A296" w:rsidR="00DC2499" w:rsidRDefault="00A12A7E" w:rsidP="00A12A7E">
      <w:pPr>
        <w:spacing w:line="240" w:lineRule="auto"/>
        <w:rPr>
          <w:rFonts w:asciiTheme="minorHAnsi" w:hAnsiTheme="minorHAnsi" w:cstheme="minorHAnsi"/>
        </w:rPr>
      </w:pPr>
      <w:r>
        <w:rPr>
          <w:rFonts w:asciiTheme="minorHAnsi" w:hAnsiTheme="minorHAnsi" w:cstheme="minorHAnsi"/>
        </w:rPr>
        <w:t xml:space="preserve">On behalf of </w:t>
      </w:r>
      <w:r w:rsidRPr="00DA2436">
        <w:rPr>
          <w:rFonts w:asciiTheme="minorHAnsi" w:hAnsiTheme="minorHAnsi" w:cstheme="minorHAnsi"/>
          <w:highlight w:val="yellow"/>
        </w:rPr>
        <w:t>(enter name of organization),</w:t>
      </w:r>
      <w:r>
        <w:rPr>
          <w:rFonts w:asciiTheme="minorHAnsi" w:hAnsiTheme="minorHAnsi" w:cstheme="minorHAnsi"/>
        </w:rPr>
        <w:t xml:space="preserve"> we are support AB 1269 </w:t>
      </w:r>
      <w:r w:rsidR="00DC2499">
        <w:rPr>
          <w:rFonts w:asciiTheme="minorHAnsi" w:hAnsiTheme="minorHAnsi" w:cstheme="minorHAnsi"/>
        </w:rPr>
        <w:t>(</w:t>
      </w:r>
      <w:r>
        <w:rPr>
          <w:rFonts w:asciiTheme="minorHAnsi" w:hAnsiTheme="minorHAnsi" w:cstheme="minorHAnsi"/>
        </w:rPr>
        <w:t>Garcia</w:t>
      </w:r>
      <w:r w:rsidR="00DC2499">
        <w:rPr>
          <w:rFonts w:asciiTheme="minorHAnsi" w:hAnsiTheme="minorHAnsi" w:cstheme="minorHAnsi"/>
        </w:rPr>
        <w:t xml:space="preserve">) which would </w:t>
      </w:r>
    </w:p>
    <w:p w14:paraId="3835C509" w14:textId="77777777" w:rsidR="00DC2499" w:rsidRDefault="00A12A7E" w:rsidP="00A12A7E">
      <w:pPr>
        <w:spacing w:line="240" w:lineRule="auto"/>
        <w:rPr>
          <w:rFonts w:asciiTheme="minorHAnsi" w:hAnsiTheme="minorHAnsi" w:cstheme="minorHAnsi"/>
        </w:rPr>
      </w:pPr>
      <w:r>
        <w:rPr>
          <w:rFonts w:asciiTheme="minorHAnsi" w:hAnsiTheme="minorHAnsi" w:cstheme="minorHAnsi"/>
        </w:rPr>
        <w:t xml:space="preserve"> AB 1269 </w:t>
      </w:r>
      <w:r w:rsidRPr="00DA2436">
        <w:rPr>
          <w:rFonts w:asciiTheme="minorHAnsi" w:hAnsiTheme="minorHAnsi" w:cstheme="minorHAnsi"/>
        </w:rPr>
        <w:t xml:space="preserve">would </w:t>
      </w:r>
      <w:r w:rsidR="00DC2499" w:rsidRPr="00DC2499">
        <w:rPr>
          <w:rFonts w:asciiTheme="minorHAnsi" w:hAnsiTheme="minorHAnsi" w:cstheme="minorHAnsi"/>
        </w:rPr>
        <w:t>create parity for part time faculty of the California Community Colleges so that equal work results in equal pay.</w:t>
      </w:r>
    </w:p>
    <w:p w14:paraId="6709D279" w14:textId="77777777" w:rsidR="00A12A7E" w:rsidRDefault="00A12A7E" w:rsidP="00A12A7E">
      <w:pPr>
        <w:spacing w:line="240" w:lineRule="auto"/>
        <w:rPr>
          <w:rFonts w:asciiTheme="minorHAnsi" w:hAnsiTheme="minorHAnsi" w:cstheme="minorHAnsi"/>
        </w:rPr>
      </w:pPr>
    </w:p>
    <w:p w14:paraId="60766813" w14:textId="77777777" w:rsidR="00A12A7E" w:rsidRPr="00DA2436" w:rsidRDefault="00A12A7E" w:rsidP="00A12A7E">
      <w:pPr>
        <w:spacing w:line="240" w:lineRule="auto"/>
        <w:rPr>
          <w:rFonts w:asciiTheme="minorHAnsi" w:hAnsiTheme="minorHAnsi" w:cstheme="minorHAnsi"/>
        </w:rPr>
      </w:pPr>
      <w:r w:rsidRPr="00DA2436">
        <w:rPr>
          <w:rFonts w:asciiTheme="minorHAnsi" w:hAnsiTheme="minorHAnsi" w:cstheme="minorHAnsi"/>
        </w:rPr>
        <w:t>Part Time Faculty comprise 70% of the community college faculty and teach approximately 50% of the classes across the system. As a result, many CCC administrators are exploiting Part Time Faculty on their campuses as a cost savings measure and are, in many if not all ways, an exploited second class in the academic world.</w:t>
      </w:r>
    </w:p>
    <w:p w14:paraId="39839C3C" w14:textId="77777777" w:rsidR="00A12A7E" w:rsidRDefault="00A12A7E" w:rsidP="00A12A7E">
      <w:pPr>
        <w:spacing w:line="240" w:lineRule="auto"/>
        <w:rPr>
          <w:rFonts w:asciiTheme="minorHAnsi" w:hAnsiTheme="minorHAnsi" w:cstheme="minorHAnsi"/>
        </w:rPr>
      </w:pPr>
    </w:p>
    <w:p w14:paraId="75293553" w14:textId="77777777" w:rsidR="00376245" w:rsidRDefault="00A12A7E" w:rsidP="00DC2499">
      <w:pPr>
        <w:spacing w:line="240" w:lineRule="auto"/>
        <w:rPr>
          <w:rFonts w:asciiTheme="minorHAnsi" w:hAnsiTheme="minorHAnsi" w:cstheme="minorHAnsi"/>
        </w:rPr>
      </w:pPr>
      <w:r>
        <w:rPr>
          <w:rFonts w:asciiTheme="minorHAnsi" w:hAnsiTheme="minorHAnsi" w:cstheme="minorHAnsi"/>
        </w:rPr>
        <w:t>The s</w:t>
      </w:r>
      <w:r w:rsidRPr="00DA2436">
        <w:rPr>
          <w:rFonts w:asciiTheme="minorHAnsi" w:hAnsiTheme="minorHAnsi" w:cstheme="minorHAnsi"/>
        </w:rPr>
        <w:t>tatus quo hurts Part Time Faculty, impedes full time faculty hiring, and most importantly negatively impacts the students they serve. Research shows that when students are served holistically at their campuses by professors who not only teach their courses but also have consistent office hours, office space, involvement in shared governance activities and are an overall part of the fabric of the college that students perform better in a variety of ways.</w:t>
      </w:r>
      <w:r w:rsidR="00DC2499">
        <w:rPr>
          <w:rFonts w:asciiTheme="minorHAnsi" w:hAnsiTheme="minorHAnsi" w:cstheme="minorHAnsi"/>
        </w:rPr>
        <w:t xml:space="preserve"> </w:t>
      </w:r>
      <w:r w:rsidR="00376245">
        <w:rPr>
          <w:rFonts w:asciiTheme="minorHAnsi" w:hAnsiTheme="minorHAnsi" w:cstheme="minorHAnsi"/>
        </w:rPr>
        <w:t>However, p</w:t>
      </w:r>
      <w:r w:rsidRPr="00DA2436">
        <w:rPr>
          <w:rFonts w:asciiTheme="minorHAnsi" w:hAnsiTheme="minorHAnsi" w:cstheme="minorHAnsi"/>
        </w:rPr>
        <w:t>art time faculty lack the parity and equity to effectively do their jobs and fulfill the intent of the legislature in improving student success.</w:t>
      </w:r>
      <w:r w:rsidR="00DC2499">
        <w:rPr>
          <w:rFonts w:asciiTheme="minorHAnsi" w:hAnsiTheme="minorHAnsi" w:cstheme="minorHAnsi"/>
        </w:rPr>
        <w:t xml:space="preserve"> </w:t>
      </w:r>
    </w:p>
    <w:p w14:paraId="2C0F7D6E" w14:textId="77777777" w:rsidR="00376245" w:rsidRDefault="00376245" w:rsidP="00DC2499">
      <w:pPr>
        <w:spacing w:line="240" w:lineRule="auto"/>
        <w:rPr>
          <w:rFonts w:asciiTheme="minorHAnsi" w:hAnsiTheme="minorHAnsi" w:cstheme="minorHAnsi"/>
        </w:rPr>
      </w:pPr>
    </w:p>
    <w:p w14:paraId="79D11D53" w14:textId="0E5A2638" w:rsidR="00DC2499" w:rsidRDefault="00DC2499" w:rsidP="00DC2499">
      <w:pPr>
        <w:spacing w:line="240" w:lineRule="auto"/>
        <w:rPr>
          <w:rFonts w:asciiTheme="minorHAnsi" w:hAnsiTheme="minorHAnsi" w:cstheme="minorHAnsi"/>
        </w:rPr>
      </w:pPr>
      <w:r>
        <w:rPr>
          <w:rFonts w:asciiTheme="minorHAnsi" w:hAnsiTheme="minorHAnsi" w:cstheme="minorHAnsi"/>
        </w:rPr>
        <w:t xml:space="preserve">AB 1269 (Garcia) would </w:t>
      </w:r>
      <w:r w:rsidRPr="00DA2436">
        <w:rPr>
          <w:rFonts w:asciiTheme="minorHAnsi" w:hAnsiTheme="minorHAnsi" w:cstheme="minorHAnsi"/>
        </w:rPr>
        <w:t>require the California Community Colleges Chancellor’s Office to conduct a comprehensive study of part-time faculty as specified, to be completed by July 1, 2023. The bill would also require, as part of the study, the chancellor’s office to collect and report part-time faculty parity data from each community college district and report the data as specified and identify specific policy and fiscal recommendations that would enable the California Community Colleges to achieve a compensation schedule that achieves pay equity for part-time faculty by January 1, 2027.</w:t>
      </w:r>
      <w:r>
        <w:rPr>
          <w:rFonts w:asciiTheme="minorHAnsi" w:hAnsiTheme="minorHAnsi" w:cstheme="minorHAnsi"/>
        </w:rPr>
        <w:t xml:space="preserve"> </w:t>
      </w:r>
      <w:r w:rsidRPr="00DC2499">
        <w:rPr>
          <w:rFonts w:asciiTheme="minorHAnsi" w:hAnsiTheme="minorHAnsi" w:cstheme="minorHAnsi"/>
        </w:rPr>
        <w:t>These are vital first steps necessary to ensur</w:t>
      </w:r>
      <w:r w:rsidR="00376245">
        <w:rPr>
          <w:rFonts w:asciiTheme="minorHAnsi" w:hAnsiTheme="minorHAnsi" w:cstheme="minorHAnsi"/>
        </w:rPr>
        <w:t>e</w:t>
      </w:r>
      <w:r w:rsidRPr="00DC2499">
        <w:rPr>
          <w:rFonts w:asciiTheme="minorHAnsi" w:hAnsiTheme="minorHAnsi" w:cstheme="minorHAnsi"/>
        </w:rPr>
        <w:t xml:space="preserve"> there is parity for community college part-time faculty, equal pay for equal work, and helps in achieving better outcomes for community college students.</w:t>
      </w:r>
    </w:p>
    <w:p w14:paraId="02231C43" w14:textId="77777777" w:rsidR="00A12A7E" w:rsidRPr="00DC2499" w:rsidRDefault="00A12A7E" w:rsidP="00A12A7E">
      <w:pPr>
        <w:spacing w:line="240" w:lineRule="auto"/>
        <w:rPr>
          <w:rFonts w:asciiTheme="minorHAnsi" w:hAnsiTheme="minorHAnsi" w:cstheme="minorHAnsi"/>
        </w:rPr>
      </w:pPr>
    </w:p>
    <w:p w14:paraId="17FFE9D1" w14:textId="27068760" w:rsidR="00A12A7E" w:rsidRPr="00DC2499" w:rsidRDefault="00A12A7E" w:rsidP="00A12A7E">
      <w:pPr>
        <w:spacing w:line="240" w:lineRule="auto"/>
        <w:rPr>
          <w:rFonts w:asciiTheme="minorHAnsi" w:hAnsiTheme="minorHAnsi" w:cstheme="minorHAnsi"/>
        </w:rPr>
      </w:pPr>
      <w:r w:rsidRPr="00DC2499">
        <w:rPr>
          <w:rFonts w:asciiTheme="minorHAnsi" w:hAnsiTheme="minorHAnsi" w:cstheme="minorHAnsi"/>
        </w:rPr>
        <w:t>For these reasons</w:t>
      </w:r>
      <w:r w:rsidR="00DC2499">
        <w:rPr>
          <w:rFonts w:asciiTheme="minorHAnsi" w:hAnsiTheme="minorHAnsi" w:cstheme="minorHAnsi"/>
        </w:rPr>
        <w:t>,</w:t>
      </w:r>
      <w:r w:rsidRPr="00DC2499">
        <w:rPr>
          <w:rFonts w:asciiTheme="minorHAnsi" w:hAnsiTheme="minorHAnsi" w:cstheme="minorHAnsi"/>
        </w:rPr>
        <w:t xml:space="preserve"> we ask for your “AYE” vote when AB 1269 (Garcia) is heard in the Assembly Higher Education Committee.</w:t>
      </w:r>
    </w:p>
    <w:p w14:paraId="4FB9C899" w14:textId="77777777" w:rsidR="00A12A7E" w:rsidRDefault="00A12A7E" w:rsidP="00A12A7E">
      <w:pPr>
        <w:spacing w:line="240" w:lineRule="auto"/>
        <w:rPr>
          <w:rFonts w:asciiTheme="minorHAnsi" w:hAnsiTheme="minorHAnsi" w:cstheme="minorHAnsi"/>
        </w:rPr>
      </w:pPr>
    </w:p>
    <w:p w14:paraId="255185FA" w14:textId="77777777" w:rsidR="00A12A7E" w:rsidRDefault="00A12A7E" w:rsidP="00A12A7E">
      <w:pPr>
        <w:spacing w:line="240" w:lineRule="auto"/>
        <w:rPr>
          <w:rFonts w:asciiTheme="minorHAnsi" w:hAnsiTheme="minorHAnsi" w:cstheme="minorHAnsi"/>
        </w:rPr>
      </w:pPr>
    </w:p>
    <w:p w14:paraId="438D8CFB" w14:textId="77777777" w:rsidR="00A12A7E" w:rsidRDefault="00A12A7E" w:rsidP="00A12A7E">
      <w:pPr>
        <w:spacing w:line="240" w:lineRule="auto"/>
        <w:rPr>
          <w:rFonts w:asciiTheme="minorHAnsi" w:hAnsiTheme="minorHAnsi" w:cstheme="minorHAnsi"/>
        </w:rPr>
      </w:pPr>
      <w:r>
        <w:rPr>
          <w:rFonts w:asciiTheme="minorHAnsi" w:hAnsiTheme="minorHAnsi" w:cstheme="minorHAnsi"/>
        </w:rPr>
        <w:t>Sincerely,</w:t>
      </w:r>
    </w:p>
    <w:p w14:paraId="286645C3" w14:textId="77777777" w:rsidR="00A12A7E" w:rsidRDefault="00A12A7E" w:rsidP="00A12A7E">
      <w:pPr>
        <w:spacing w:line="240" w:lineRule="auto"/>
        <w:rPr>
          <w:rFonts w:asciiTheme="minorHAnsi" w:hAnsiTheme="minorHAnsi" w:cstheme="minorHAnsi"/>
        </w:rPr>
      </w:pPr>
    </w:p>
    <w:p w14:paraId="2D9C9EFF" w14:textId="77777777" w:rsidR="00DC2499" w:rsidRDefault="00DC2499" w:rsidP="00A12A7E">
      <w:pPr>
        <w:spacing w:line="240" w:lineRule="auto"/>
        <w:rPr>
          <w:rFonts w:asciiTheme="minorHAnsi" w:hAnsiTheme="minorHAnsi" w:cstheme="minorHAnsi"/>
          <w:highlight w:val="yellow"/>
        </w:rPr>
      </w:pPr>
    </w:p>
    <w:p w14:paraId="768F15BD" w14:textId="79E6FD9E" w:rsidR="00A12A7E" w:rsidRDefault="00A12A7E" w:rsidP="00A12A7E">
      <w:pPr>
        <w:spacing w:line="240" w:lineRule="auto"/>
        <w:rPr>
          <w:rFonts w:asciiTheme="minorHAnsi" w:hAnsiTheme="minorHAnsi" w:cstheme="minorHAnsi"/>
        </w:rPr>
      </w:pPr>
      <w:r w:rsidRPr="00DA2436">
        <w:rPr>
          <w:rFonts w:asciiTheme="minorHAnsi" w:hAnsiTheme="minorHAnsi" w:cstheme="minorHAnsi"/>
          <w:highlight w:val="yellow"/>
        </w:rPr>
        <w:t>Add name</w:t>
      </w:r>
    </w:p>
    <w:p w14:paraId="5ECBBEAB" w14:textId="775102D8" w:rsidR="00DC2499" w:rsidRPr="00DC2499" w:rsidRDefault="00DC2499" w:rsidP="00A12A7E">
      <w:pPr>
        <w:spacing w:line="240" w:lineRule="auto"/>
        <w:rPr>
          <w:rFonts w:asciiTheme="minorHAnsi" w:hAnsiTheme="minorHAnsi" w:cstheme="minorHAnsi"/>
          <w:highlight w:val="yellow"/>
        </w:rPr>
      </w:pPr>
      <w:r w:rsidRPr="00DC2499">
        <w:rPr>
          <w:rFonts w:asciiTheme="minorHAnsi" w:hAnsiTheme="minorHAnsi" w:cstheme="minorHAnsi"/>
          <w:highlight w:val="yellow"/>
        </w:rPr>
        <w:t>Organization</w:t>
      </w:r>
    </w:p>
    <w:p w14:paraId="38B5CBF5" w14:textId="77777777" w:rsidR="00506EE8" w:rsidRDefault="00506EE8"/>
    <w:sectPr w:rsidR="00506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D1D78"/>
    <w:multiLevelType w:val="hybridMultilevel"/>
    <w:tmpl w:val="79FADEAE"/>
    <w:lvl w:ilvl="0" w:tplc="BDA29FD8">
      <w:numFmt w:val="bullet"/>
      <w:lvlText w:val=""/>
      <w:lvlJc w:val="left"/>
      <w:pPr>
        <w:ind w:left="720" w:hanging="72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7E"/>
    <w:rsid w:val="00324415"/>
    <w:rsid w:val="00376245"/>
    <w:rsid w:val="00506EE8"/>
    <w:rsid w:val="00A12A7E"/>
    <w:rsid w:val="00DC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BBB7"/>
  <w15:chartTrackingRefBased/>
  <w15:docId w15:val="{FD302A9F-B4AD-40FA-AC28-B369CD65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A7E"/>
    <w:pPr>
      <w:spacing w:after="0" w:line="360" w:lineRule="auto"/>
    </w:pPr>
    <w:rPr>
      <w:rFonts w:ascii="Franklin Gothic Book" w:eastAsia="Times New Roman" w:hAnsi="Franklin Gothic Book"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Jr., Efrain</dc:creator>
  <cp:keywords/>
  <dc:description/>
  <cp:lastModifiedBy>Microsoft Office User</cp:lastModifiedBy>
  <cp:revision>3</cp:revision>
  <dcterms:created xsi:type="dcterms:W3CDTF">2021-04-06T22:45:00Z</dcterms:created>
  <dcterms:modified xsi:type="dcterms:W3CDTF">2021-04-06T22:57:00Z</dcterms:modified>
</cp:coreProperties>
</file>